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28" w:rsidRDefault="00220228" w:rsidP="00147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по литературе в 2017 году будет являться основным экзаменом, сдача которого автоматически позволит ученику быть допущенным к ЕГЭ. Установленным критерием оценки считается «зачет-незачет». В случае</w:t>
      </w:r>
      <w:proofErr w:type="gramStart"/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ученику не удастся сдать экзамен, он не будет допущен к ЕГЭ, но получит при этом возможность пересдачи. Практика написания сочинения в качестве допуска к ЕГЭ не является нововведением, его проведение осуществляется по поручению президента РФ с декабря 2014 года. </w:t>
      </w:r>
    </w:p>
    <w:p w:rsidR="00220228" w:rsidRDefault="00220228" w:rsidP="0014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Порядок написания сочинения по литературе в 11 классе в 2017 году </w:t>
      </w:r>
    </w:p>
    <w:p w:rsidR="00220228" w:rsidRDefault="00220228" w:rsidP="00147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сдачи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диного государственного экзамена, итоговое сочинение по литературе в 2017 году будет проводиться исключительно </w:t>
      </w:r>
      <w:r w:rsidRPr="0022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тех школах, в которых обучались выпускники</w:t>
      </w: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Проверять работы будут учителя-филологи. После выставления оценки «зачтено» или «не зачтено», копия каждого сочинения будет выгружена в Федеральную базу данных, позже, при проведении приемной компании, любой ВУЗ страны будет иметь возможность доступа к информации и учета результата экзамена, оценивая его по 10-балльной шкале. Таким образом, каждый абитуриент может получить 10 дополнительных баллов к итоговым отметкам ЕГЭ. </w:t>
      </w:r>
    </w:p>
    <w:p w:rsidR="00220228" w:rsidRDefault="00220228" w:rsidP="00147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является своего рода вузовским зачетом, предваряющим экзаменационную сессию. Длительность проведения, согласно установленным требованиям, – </w:t>
      </w:r>
      <w:r w:rsidR="00B15C6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55 минут</w:t>
      </w: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экзаменуемый должен уложиться в </w:t>
      </w:r>
      <w:proofErr w:type="gramStart"/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</w:t>
      </w:r>
      <w:proofErr w:type="gramEnd"/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350 слов. </w:t>
      </w:r>
      <w:r w:rsidRPr="0022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получения отметки «зачет»</w:t>
      </w: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сочинение, необходимо, чтобы текст: Соответствовал выбранной тематике. Имел аргументированное мнение с опорой на литературный источник. Логично, что без совершенного владения школьной программой по предмету невозможно полноценно выполнить данный критерий. </w:t>
      </w:r>
      <w:proofErr w:type="gramStart"/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Качественным с точки зрения изложения мыслей (экзаменуемый должен владеть правилами и нормами письменной речи, к которым, в частности, относятся: логичность, последовательность, точность, чистота, уместность, выразительность). </w:t>
      </w:r>
      <w:proofErr w:type="gramEnd"/>
    </w:p>
    <w:p w:rsidR="00220228" w:rsidRPr="00220228" w:rsidRDefault="00220228" w:rsidP="00147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02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 какой целью проводится итоговое декабрьское сочинение в 2017 году </w:t>
      </w:r>
    </w:p>
    <w:p w:rsidR="00147C0A" w:rsidRDefault="00220228" w:rsidP="00147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итоговой статистике, выведенной Министерством образования, введение такого вида итоговой аттестации, как сочинение, привело к росту мотивации среди школьников к изучению правил и норм русского языка, к чтению мировой литературы, к постижению школьной программы по литературе, к возникновению более высокой способности грамотно излагать собственные мысли, способности думать и рассуждать. Результаты экзамена, наряду с результатами ЕГЭ, доступны каждому ВУЗу страны. Это позволяет сделать определенные выводы, касающиеся качества подготовки будущего студента.</w:t>
      </w:r>
    </w:p>
    <w:p w:rsidR="00220228" w:rsidRDefault="00220228" w:rsidP="00315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2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Темы сочинений по литературе для 11 класса в 2017 году</w:t>
      </w: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228" w:rsidRPr="00135036" w:rsidRDefault="00220228" w:rsidP="00147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темы для итогового сочинения устанавливает </w:t>
      </w:r>
      <w:proofErr w:type="spellStart"/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комиссии они становятся доступны за несколько минут до начала экзамена, учащимся же </w:t>
      </w:r>
      <w:r w:rsidRPr="001350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при сдаче. Министерством было установлено, что достаточно будет 5 тем на выбор школьнику. </w:t>
      </w:r>
    </w:p>
    <w:p w:rsidR="00220228" w:rsidRPr="00220228" w:rsidRDefault="00220228" w:rsidP="0014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</w:t>
      </w:r>
      <w:proofErr w:type="gramStart"/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экзаменуемый</w:t>
      </w:r>
      <w:proofErr w:type="gramEnd"/>
      <w:r w:rsidRPr="0022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возможность полноценно подготовиться к экзамену, ему предоставляются ориентировочные тематические блоки – направления. Таким образом, написать итоговое сочинение в 2017 году согласно направлениям будет не столь сложно. </w:t>
      </w:r>
    </w:p>
    <w:p w:rsidR="00135036" w:rsidRPr="00135036" w:rsidRDefault="00135036" w:rsidP="00135036">
      <w:pPr>
        <w:pStyle w:val="a4"/>
        <w:shd w:val="clear" w:color="auto" w:fill="FFFFFF"/>
        <w:spacing w:before="0" w:beforeAutospacing="0" w:after="0" w:afterAutospacing="0"/>
        <w:ind w:firstLine="525"/>
      </w:pPr>
      <w:r w:rsidRPr="00135036">
        <w:rPr>
          <w:color w:val="000000"/>
        </w:rPr>
        <w:t xml:space="preserve">30 августа 2016 г. Министр образования Российской Федерации Ольга Васильева и президент Русского общественного фонда Александра Солженицына, председатель Совета по вопросам проведения итогового сочинения в выпускных классах Наталия Солженицына представили </w:t>
      </w:r>
      <w:r w:rsidRPr="00135036">
        <w:rPr>
          <w:rStyle w:val="a5"/>
          <w:color w:val="000000"/>
        </w:rPr>
        <w:t>тематические направления для написания итогового сочинения в 2016-2017 учебном году:</w:t>
      </w:r>
    </w:p>
    <w:p w:rsidR="00135036" w:rsidRPr="00135036" w:rsidRDefault="00135036" w:rsidP="00135036">
      <w:pPr>
        <w:pStyle w:val="a4"/>
        <w:shd w:val="clear" w:color="auto" w:fill="FFFFFF"/>
        <w:spacing w:before="0" w:beforeAutospacing="0" w:after="0" w:afterAutospacing="0"/>
        <w:ind w:firstLine="3195"/>
      </w:pPr>
      <w:r w:rsidRPr="00135036">
        <w:rPr>
          <w:b/>
          <w:bCs/>
          <w:color w:val="000000"/>
        </w:rPr>
        <w:t>«Разум и чувство»;</w:t>
      </w:r>
    </w:p>
    <w:p w:rsidR="00135036" w:rsidRPr="00135036" w:rsidRDefault="00135036" w:rsidP="00135036">
      <w:pPr>
        <w:pStyle w:val="a4"/>
        <w:shd w:val="clear" w:color="auto" w:fill="FFFFFF"/>
        <w:spacing w:before="0" w:beforeAutospacing="0" w:after="0" w:afterAutospacing="0"/>
        <w:ind w:firstLine="3195"/>
      </w:pPr>
      <w:r w:rsidRPr="00135036">
        <w:rPr>
          <w:b/>
          <w:bCs/>
          <w:color w:val="000000"/>
        </w:rPr>
        <w:t>«Честь и бесчестие»;</w:t>
      </w:r>
    </w:p>
    <w:p w:rsidR="00135036" w:rsidRPr="00135036" w:rsidRDefault="00135036" w:rsidP="00135036">
      <w:pPr>
        <w:pStyle w:val="a4"/>
        <w:shd w:val="clear" w:color="auto" w:fill="FFFFFF"/>
        <w:spacing w:before="0" w:beforeAutospacing="0" w:after="0" w:afterAutospacing="0"/>
        <w:ind w:firstLine="3195"/>
      </w:pPr>
      <w:r w:rsidRPr="00135036">
        <w:rPr>
          <w:b/>
          <w:bCs/>
          <w:color w:val="000000"/>
        </w:rPr>
        <w:t>«Победа и поражение»;</w:t>
      </w:r>
    </w:p>
    <w:p w:rsidR="00135036" w:rsidRPr="00135036" w:rsidRDefault="00135036" w:rsidP="00135036">
      <w:pPr>
        <w:pStyle w:val="a4"/>
        <w:shd w:val="clear" w:color="auto" w:fill="FFFFFF"/>
        <w:spacing w:before="0" w:beforeAutospacing="0" w:after="0" w:afterAutospacing="0"/>
        <w:ind w:firstLine="3195"/>
      </w:pPr>
      <w:r w:rsidRPr="00135036">
        <w:rPr>
          <w:b/>
          <w:bCs/>
          <w:color w:val="000000"/>
        </w:rPr>
        <w:t>«Опыт и ошибки»;</w:t>
      </w:r>
    </w:p>
    <w:p w:rsidR="00135036" w:rsidRPr="00135036" w:rsidRDefault="00135036" w:rsidP="00135036">
      <w:pPr>
        <w:pStyle w:val="a4"/>
        <w:shd w:val="clear" w:color="auto" w:fill="FFFFFF"/>
        <w:spacing w:before="0" w:beforeAutospacing="0" w:after="0" w:afterAutospacing="0"/>
        <w:ind w:firstLine="3195"/>
      </w:pPr>
      <w:r w:rsidRPr="00135036">
        <w:rPr>
          <w:b/>
          <w:bCs/>
          <w:color w:val="000000"/>
        </w:rPr>
        <w:t>«Дружба и вражда».</w:t>
      </w:r>
    </w:p>
    <w:p w:rsidR="00135036" w:rsidRPr="00135036" w:rsidRDefault="00135036" w:rsidP="00135036">
      <w:pPr>
        <w:pStyle w:val="a4"/>
        <w:shd w:val="clear" w:color="auto" w:fill="FFFFFF"/>
        <w:spacing w:before="0" w:beforeAutospacing="0" w:after="0" w:afterAutospacing="0"/>
        <w:ind w:firstLine="525"/>
      </w:pPr>
      <w:r w:rsidRPr="00135036">
        <w:rPr>
          <w:color w:val="000000"/>
        </w:rPr>
        <w:t>Тематические направления подготовлены специалистами Федерального института педагогических измерений и одобрены Советом по вопросам проведения итогового сочинения в выпускных классах.</w:t>
      </w:r>
    </w:p>
    <w:p w:rsidR="00791E5A" w:rsidRDefault="00791E5A" w:rsidP="00147C0A">
      <w:pPr>
        <w:jc w:val="both"/>
      </w:pPr>
    </w:p>
    <w:sectPr w:rsidR="00791E5A" w:rsidSect="00315FF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28"/>
    <w:rsid w:val="00135036"/>
    <w:rsid w:val="00147C0A"/>
    <w:rsid w:val="00220228"/>
    <w:rsid w:val="00315FF3"/>
    <w:rsid w:val="00791E5A"/>
    <w:rsid w:val="00B1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2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5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№79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2016-09-23T02:24:00Z</cp:lastPrinted>
  <dcterms:created xsi:type="dcterms:W3CDTF">2016-09-23T02:10:00Z</dcterms:created>
  <dcterms:modified xsi:type="dcterms:W3CDTF">2016-09-23T02:25:00Z</dcterms:modified>
</cp:coreProperties>
</file>