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47" w:rsidRPr="00CD1247" w:rsidRDefault="00CD1247" w:rsidP="00CD124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1247">
        <w:rPr>
          <w:rFonts w:ascii="Times New Roman" w:hAnsi="Times New Roman" w:cs="Times New Roman"/>
          <w:b/>
          <w:sz w:val="24"/>
          <w:szCs w:val="24"/>
        </w:rPr>
        <w:t>Вы</w:t>
      </w:r>
      <w:r>
        <w:rPr>
          <w:rFonts w:ascii="Times New Roman" w:hAnsi="Times New Roman" w:cs="Times New Roman"/>
          <w:b/>
          <w:sz w:val="24"/>
          <w:szCs w:val="24"/>
        </w:rPr>
        <w:t>держка</w:t>
      </w:r>
      <w:r w:rsidRPr="00CD1247">
        <w:rPr>
          <w:rFonts w:ascii="Times New Roman" w:hAnsi="Times New Roman" w:cs="Times New Roman"/>
          <w:b/>
          <w:sz w:val="24"/>
          <w:szCs w:val="24"/>
        </w:rPr>
        <w:t xml:space="preserve"> из Устава МБОУ «Средняя общеобразовательная школа № 79»</w:t>
      </w:r>
    </w:p>
    <w:p w:rsidR="00CD1247" w:rsidRPr="00CD1247" w:rsidRDefault="00CD1247" w:rsidP="00CD124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outlineLvl w:val="1"/>
        <w:rPr>
          <w:b/>
        </w:rPr>
      </w:pPr>
      <w:r w:rsidRPr="00CD1247">
        <w:rPr>
          <w:b/>
        </w:rPr>
        <w:t>Организация образовательного процесса</w:t>
      </w:r>
    </w:p>
    <w:p w:rsidR="00CD1247" w:rsidRDefault="00CD1247" w:rsidP="00CD1247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left="357"/>
        <w:outlineLvl w:val="1"/>
      </w:pPr>
    </w:p>
    <w:p w:rsidR="00CD1247" w:rsidRDefault="00CD1247" w:rsidP="00CD1247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/>
        <w:ind w:left="754" w:hanging="357"/>
        <w:jc w:val="both"/>
      </w:pPr>
      <w:r>
        <w:t>Образовательное   учреждение  осуществляет свою деятельность в соответствии с предметом и целями деятельности путем оказания услуг в сфере образования. Обучение и воспитание в Образовательном учреждении ведутся на государственном языке Российской Федерации – русском языке.</w:t>
      </w:r>
    </w:p>
    <w:p w:rsidR="00CD1247" w:rsidRDefault="00CD1247" w:rsidP="00CD1247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/>
        <w:ind w:left="754" w:hanging="357"/>
        <w:jc w:val="both"/>
      </w:pPr>
      <w:r>
        <w:t xml:space="preserve">Образовательное  учреждение  разрабатывает основную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 </w:t>
      </w:r>
    </w:p>
    <w:p w:rsidR="00CD1247" w:rsidRDefault="00CD1247" w:rsidP="00CD1247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/>
        <w:ind w:left="754" w:hanging="357"/>
        <w:jc w:val="both"/>
      </w:pPr>
      <w:r>
        <w:t>Форма получения общего образования и форма обучения определяются родителями (законными представителями) несовершеннолетнего учащегося. При выборе родителями (законными представителями) несовершеннолетнего учащегося формы получения общего образования и формы обучения учитывается мнение ребенка.</w:t>
      </w:r>
    </w:p>
    <w:p w:rsidR="00CD1247" w:rsidRDefault="00CD1247" w:rsidP="00CD1247">
      <w:pPr>
        <w:pStyle w:val="a3"/>
        <w:ind w:left="357" w:firstLine="210"/>
        <w:jc w:val="both"/>
        <w:rPr>
          <w:sz w:val="24"/>
        </w:rPr>
      </w:pPr>
      <w:r>
        <w:rPr>
          <w:sz w:val="24"/>
        </w:rPr>
        <w:t>Общее образование может быть получено в различных формах вне Образовательного  учреждения, в соответствии с российским законодательством, а также в форме семейного образования и самообразования.</w:t>
      </w:r>
    </w:p>
    <w:p w:rsidR="00CD1247" w:rsidRDefault="00CD1247" w:rsidP="00CD1247">
      <w:pPr>
        <w:pStyle w:val="ConsPlusNormal"/>
        <w:shd w:val="clear" w:color="auto" w:fill="FFFF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30"/>
      <w:bookmarkEnd w:id="0"/>
      <w:r>
        <w:rPr>
          <w:rFonts w:ascii="Times New Roman" w:hAnsi="Times New Roman" w:cs="Times New Roman"/>
          <w:sz w:val="24"/>
          <w:szCs w:val="24"/>
        </w:rPr>
        <w:t xml:space="preserve"> Допускается сочетание различных форм получения образования и форм обучения.</w:t>
      </w:r>
    </w:p>
    <w:p w:rsidR="00CD1247" w:rsidRDefault="00CD1247" w:rsidP="00CD1247">
      <w:pPr>
        <w:pStyle w:val="ConsPlusNormal"/>
        <w:shd w:val="clear" w:color="auto" w:fill="FFFF0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 учреждение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5" w:tooltip="Приказ Минобрнауки РФ от 06.05.2005 N 137 &quot;Об использовании дистанционных образовательных технологий&quot; (Зарегистрировано в Минюсте РФ 02.08.2005 N 6862){КонсультантПлюс}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1247" w:rsidRPr="00CD1247" w:rsidRDefault="00CD1247" w:rsidP="00CD1247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spacing w:before="0" w:beforeAutospacing="0" w:after="0" w:afterAutospacing="0"/>
        <w:ind w:left="1117"/>
        <w:jc w:val="both"/>
      </w:pPr>
      <w:r>
        <w:t xml:space="preserve">Образовательное учреждение осуществляет ведение образовательной деятельности в соответствии с  лицензией на право ведения образовательной деятельности и свидетельством </w:t>
      </w:r>
      <w:proofErr w:type="gramStart"/>
      <w:r>
        <w:t>о</w:t>
      </w:r>
      <w:proofErr w:type="gramEnd"/>
      <w:r>
        <w:t xml:space="preserve"> государственной аккредитации по образовательным программам 3-х уровней:</w:t>
      </w:r>
    </w:p>
    <w:p w:rsidR="00CD1247" w:rsidRDefault="00CD1247" w:rsidP="00CD12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680"/>
        <w:jc w:val="both"/>
      </w:pPr>
      <w:r>
        <w:t>начальное общее образование, нормативный срок освоения 4 года;</w:t>
      </w:r>
    </w:p>
    <w:p w:rsidR="00CD1247" w:rsidRDefault="00CD1247" w:rsidP="00CD12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680"/>
        <w:jc w:val="both"/>
      </w:pPr>
      <w:r>
        <w:t>основное общее образование, нормативный срок освоения 5 лет;</w:t>
      </w:r>
    </w:p>
    <w:p w:rsidR="00CD1247" w:rsidRDefault="00CD1247" w:rsidP="00CD12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680"/>
        <w:jc w:val="both"/>
      </w:pPr>
      <w:r>
        <w:t>среднее общее образование, нормативный срок осво</w:t>
      </w:r>
      <w:r>
        <w:softHyphen/>
        <w:t>ения 2 года.</w:t>
      </w:r>
    </w:p>
    <w:p w:rsidR="00CD1247" w:rsidRDefault="00CD1247" w:rsidP="00CD1247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/>
        <w:ind w:left="357" w:hanging="357"/>
        <w:jc w:val="both"/>
      </w:pPr>
      <w:r>
        <w:t>Организация образовательной деятельности в Образовательном учреждении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A947E4" w:rsidRDefault="00A947E4"/>
    <w:sectPr w:rsidR="00A947E4" w:rsidSect="00A9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FFD"/>
    <w:multiLevelType w:val="multilevel"/>
    <w:tmpl w:val="2AC2E32A"/>
    <w:lvl w:ilvl="0">
      <w:start w:val="1"/>
      <w:numFmt w:val="decimal"/>
      <w:lvlText w:val="%1."/>
      <w:lvlJc w:val="left"/>
      <w:pPr>
        <w:ind w:left="330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Courier New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cs="Courier New"/>
        <w:color w:val="auto"/>
      </w:rPr>
    </w:lvl>
    <w:lvl w:ilvl="3">
      <w:start w:val="1"/>
      <w:numFmt w:val="decimal"/>
      <w:isLgl/>
      <w:lvlText w:val="%1.%2.%3.%4."/>
      <w:lvlJc w:val="left"/>
      <w:pPr>
        <w:ind w:left="3660" w:hanging="720"/>
      </w:pPr>
      <w:rPr>
        <w:rFonts w:cs="Courier New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cs="Courier New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cs="Courier New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cs="Courier New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cs="Courier New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cs="Courier New"/>
      </w:rPr>
    </w:lvl>
  </w:abstractNum>
  <w:abstractNum w:abstractNumId="1">
    <w:nsid w:val="30950F8C"/>
    <w:multiLevelType w:val="multilevel"/>
    <w:tmpl w:val="87C07046"/>
    <w:lvl w:ilvl="0">
      <w:start w:val="3"/>
      <w:numFmt w:val="decimal"/>
      <w:lvlText w:val="%1."/>
      <w:lvlJc w:val="left"/>
      <w:pPr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>
    <w:nsid w:val="3D0D4D8B"/>
    <w:multiLevelType w:val="hybridMultilevel"/>
    <w:tmpl w:val="39EC8D54"/>
    <w:lvl w:ilvl="0" w:tplc="CDFA6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247"/>
    <w:rsid w:val="00A947E4"/>
    <w:rsid w:val="00CD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124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CD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12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CD1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ABAC9F788B3BA595E160AD8E657B04155CE0B2516FF09F39C31C4BFD608B960F5AACFF8CD1BBv3q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2269</Characters>
  <Application>Microsoft Office Word</Application>
  <DocSecurity>0</DocSecurity>
  <Lines>18</Lines>
  <Paragraphs>5</Paragraphs>
  <ScaleCrop>false</ScaleCrop>
  <Company>школа №79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2016-10-31T07:21:00Z</dcterms:created>
  <dcterms:modified xsi:type="dcterms:W3CDTF">2016-10-31T07:25:00Z</dcterms:modified>
</cp:coreProperties>
</file>