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76DD9" w14:textId="485C842A" w:rsidR="000C5B0A" w:rsidRPr="000C5B0A" w:rsidRDefault="000C5B0A">
      <w:pPr>
        <w:rPr>
          <w:sz w:val="20"/>
        </w:rPr>
      </w:pPr>
    </w:p>
    <w:p w14:paraId="3169F378" w14:textId="6BB1A890" w:rsidR="000C5B0A" w:rsidRDefault="000C5B0A" w:rsidP="004F39D5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14:paraId="29E513F8" w14:textId="5078F64D" w:rsidR="000C5B0A" w:rsidRPr="000C5B0A" w:rsidRDefault="000C5B0A" w:rsidP="000C5B0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8F9FE1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3DF550FB" w14:textId="20471A73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AD1A4AB" wp14:editId="74CB4176">
            <wp:simplePos x="0" y="0"/>
            <wp:positionH relativeFrom="column">
              <wp:posOffset>-2072640</wp:posOffset>
            </wp:positionH>
            <wp:positionV relativeFrom="paragraph">
              <wp:posOffset>267970</wp:posOffset>
            </wp:positionV>
            <wp:extent cx="10229850" cy="7143750"/>
            <wp:effectExtent l="0" t="0" r="0" b="0"/>
            <wp:wrapNone/>
            <wp:docPr id="4" name="Рисунок 4" descr="C:\Users\user79\Downloads\20221021_08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79\Downloads\20221021_0846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298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73089A6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6C1D5E53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3DB878C2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68FD85D0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61036682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5A808349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0F395D3E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26BABF35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65462A1F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4FCAC73F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314A8983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138A4753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3ADF01BC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1852672F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2C4D4068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2AAC9074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392E6E3C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4547C133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6CCB8D5A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57FAAF01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47189633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1546FE64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5F9A1054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347143BA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78400EE8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4C88E067" w14:textId="77777777" w:rsidR="00903872" w:rsidRDefault="00903872" w:rsidP="000C5B0A">
      <w:pPr>
        <w:jc w:val="center"/>
        <w:rPr>
          <w:rFonts w:ascii="Times New Roman" w:hAnsi="Times New Roman" w:cs="Times New Roman"/>
          <w:b/>
          <w:sz w:val="28"/>
        </w:rPr>
      </w:pPr>
    </w:p>
    <w:p w14:paraId="57822694" w14:textId="05A45329" w:rsidR="0043245A" w:rsidRDefault="000C5B0A" w:rsidP="000C5B0A">
      <w:pPr>
        <w:jc w:val="center"/>
        <w:rPr>
          <w:rFonts w:ascii="Times New Roman" w:hAnsi="Times New Roman" w:cs="Times New Roman"/>
          <w:b/>
          <w:sz w:val="28"/>
        </w:rPr>
      </w:pPr>
      <w:r w:rsidRPr="000C5B0A"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14:paraId="051CE111" w14:textId="698570CF" w:rsidR="000C5B0A" w:rsidRPr="000C5B0A" w:rsidRDefault="000C5B0A" w:rsidP="000C5B0A">
      <w:pPr>
        <w:jc w:val="right"/>
        <w:rPr>
          <w:rFonts w:ascii="Times New Roman" w:hAnsi="Times New Roman" w:cs="Times New Roman"/>
          <w:sz w:val="28"/>
        </w:rPr>
      </w:pPr>
      <w:r w:rsidRPr="000C5B0A">
        <w:rPr>
          <w:rFonts w:ascii="Times New Roman" w:hAnsi="Times New Roman" w:cs="Times New Roman"/>
          <w:sz w:val="28"/>
        </w:rPr>
        <w:t>Стр.</w:t>
      </w:r>
    </w:p>
    <w:p w14:paraId="2E65D6E0" w14:textId="046D1192" w:rsidR="000C5B0A" w:rsidRDefault="000C5B0A" w:rsidP="000C5B0A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Общие положения………………………………………………………………….3</w:t>
      </w:r>
    </w:p>
    <w:p w14:paraId="045CD68C" w14:textId="4CFCA576" w:rsidR="000C5B0A" w:rsidRDefault="000C5B0A" w:rsidP="000C5B0A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Цели и задачи службы примирения……………………………………………….3</w:t>
      </w:r>
    </w:p>
    <w:p w14:paraId="48B5B417" w14:textId="445A0056" w:rsidR="000C5B0A" w:rsidRPr="000C5B0A" w:rsidRDefault="000C5B0A" w:rsidP="000C5B0A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 w:rsidRPr="000C5B0A">
        <w:rPr>
          <w:rFonts w:ascii="Times New Roman" w:hAnsi="Times New Roman" w:cs="Times New Roman"/>
          <w:sz w:val="28"/>
        </w:rPr>
        <w:t>Принципы деятельности службы примирения</w:t>
      </w:r>
      <w:r>
        <w:rPr>
          <w:rFonts w:ascii="Times New Roman" w:hAnsi="Times New Roman" w:cs="Times New Roman"/>
          <w:sz w:val="28"/>
        </w:rPr>
        <w:t>…………………………………...3</w:t>
      </w:r>
    </w:p>
    <w:p w14:paraId="2EAEBE1A" w14:textId="7158933D" w:rsidR="000C5B0A" w:rsidRPr="000C5B0A" w:rsidRDefault="000C5B0A" w:rsidP="000C5B0A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 w:rsidRPr="000C5B0A">
        <w:rPr>
          <w:rFonts w:ascii="Times New Roman" w:hAnsi="Times New Roman" w:cs="Times New Roman"/>
          <w:sz w:val="28"/>
        </w:rPr>
        <w:t>Порядок формирования службы примирения</w:t>
      </w:r>
      <w:r>
        <w:rPr>
          <w:rFonts w:ascii="Times New Roman" w:hAnsi="Times New Roman" w:cs="Times New Roman"/>
          <w:sz w:val="28"/>
        </w:rPr>
        <w:t>……………………………………4</w:t>
      </w:r>
    </w:p>
    <w:p w14:paraId="6F45FA5D" w14:textId="1D72A93C" w:rsidR="000C5B0A" w:rsidRPr="000C5B0A" w:rsidRDefault="000C5B0A" w:rsidP="000C5B0A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 w:rsidRPr="000C5B0A">
        <w:rPr>
          <w:rFonts w:ascii="Times New Roman" w:hAnsi="Times New Roman" w:cs="Times New Roman"/>
          <w:sz w:val="28"/>
        </w:rPr>
        <w:t>Организация деятельности службы примирения</w:t>
      </w:r>
      <w:r>
        <w:rPr>
          <w:rFonts w:ascii="Times New Roman" w:hAnsi="Times New Roman" w:cs="Times New Roman"/>
          <w:sz w:val="28"/>
        </w:rPr>
        <w:t>………………………………...4</w:t>
      </w:r>
    </w:p>
    <w:p w14:paraId="05456186" w14:textId="20862610" w:rsidR="000C5B0A" w:rsidRPr="000C5B0A" w:rsidRDefault="000C5B0A" w:rsidP="000C5B0A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 w:rsidRPr="000C5B0A">
        <w:rPr>
          <w:rFonts w:ascii="Times New Roman" w:hAnsi="Times New Roman" w:cs="Times New Roman"/>
          <w:sz w:val="28"/>
        </w:rPr>
        <w:t>Порядок работы службы примирения</w:t>
      </w:r>
      <w:r>
        <w:rPr>
          <w:rFonts w:ascii="Times New Roman" w:hAnsi="Times New Roman" w:cs="Times New Roman"/>
          <w:sz w:val="28"/>
        </w:rPr>
        <w:t>…………………………………………….5</w:t>
      </w:r>
    </w:p>
    <w:p w14:paraId="515D7612" w14:textId="7D185C51" w:rsidR="000C5B0A" w:rsidRDefault="000C5B0A" w:rsidP="004F39D5">
      <w:pPr>
        <w:pStyle w:val="a4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</w:rPr>
      </w:pPr>
      <w:r w:rsidRPr="000C5B0A">
        <w:rPr>
          <w:rFonts w:ascii="Times New Roman" w:hAnsi="Times New Roman" w:cs="Times New Roman"/>
          <w:sz w:val="28"/>
        </w:rPr>
        <w:t>Заключительные положения</w:t>
      </w:r>
      <w:r>
        <w:rPr>
          <w:rFonts w:ascii="Times New Roman" w:hAnsi="Times New Roman" w:cs="Times New Roman"/>
          <w:sz w:val="28"/>
        </w:rPr>
        <w:t>………………………………………………………6</w:t>
      </w:r>
    </w:p>
    <w:p w14:paraId="2A9A9C5E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46BA05E5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6980F3F0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131B1E8C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126FAAF7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60FE91DB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212E6D61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0D26EE85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29991459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70AE5E5D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6C67134A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495BE150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64DF9566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70735400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136A7E10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7772DB3D" w14:textId="77777777" w:rsid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0C51B28B" w14:textId="77777777" w:rsidR="004F39D5" w:rsidRPr="004F39D5" w:rsidRDefault="004F39D5" w:rsidP="004F39D5">
      <w:pPr>
        <w:spacing w:line="360" w:lineRule="auto"/>
        <w:rPr>
          <w:rFonts w:ascii="Times New Roman" w:hAnsi="Times New Roman" w:cs="Times New Roman"/>
          <w:sz w:val="28"/>
        </w:rPr>
      </w:pPr>
    </w:p>
    <w:p w14:paraId="43C82893" w14:textId="18C3151E" w:rsidR="001C15F3" w:rsidRDefault="001C15F3" w:rsidP="001C15F3">
      <w:pPr>
        <w:pStyle w:val="a3"/>
        <w:numPr>
          <w:ilvl w:val="0"/>
          <w:numId w:val="1"/>
        </w:numPr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1C15F3">
        <w:rPr>
          <w:b/>
          <w:bCs/>
          <w:color w:val="000000"/>
          <w:sz w:val="28"/>
          <w:szCs w:val="28"/>
        </w:rPr>
        <w:lastRenderedPageBreak/>
        <w:t>Общие положения</w:t>
      </w:r>
    </w:p>
    <w:p w14:paraId="7CFD340F" w14:textId="77777777" w:rsidR="001C15F3" w:rsidRPr="001C15F3" w:rsidRDefault="001C15F3" w:rsidP="001C15F3">
      <w:pPr>
        <w:pStyle w:val="a3"/>
        <w:spacing w:before="0" w:beforeAutospacing="0" w:after="0" w:afterAutospacing="0"/>
        <w:ind w:left="720"/>
        <w:rPr>
          <w:b/>
          <w:bCs/>
          <w:color w:val="000000"/>
          <w:sz w:val="28"/>
          <w:szCs w:val="28"/>
        </w:rPr>
      </w:pPr>
    </w:p>
    <w:p w14:paraId="70C9589B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1C15F3">
        <w:rPr>
          <w:color w:val="000000"/>
          <w:sz w:val="28"/>
          <w:szCs w:val="28"/>
        </w:rPr>
        <w:t xml:space="preserve">1.1. </w:t>
      </w:r>
      <w:r w:rsidRPr="00697FAE">
        <w:rPr>
          <w:color w:val="000000"/>
          <w:sz w:val="26"/>
          <w:szCs w:val="26"/>
        </w:rPr>
        <w:t>Школьная служба примирения (далее – Служба примирения) является объединением учащихся и педагогов, действующего в образовательном учреждении на основе добровольческих усилий обучающихся (воспитанников).</w:t>
      </w:r>
    </w:p>
    <w:p w14:paraId="77591DE7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1.2. Служба примирения является альтернативой другим способам реагирования на споры, конфликты, противоправное поведение или правонарушения несовершеннолетних. Результаты работы Службы примирения и достигнутое соглашение конфликтующих сторон должны учитываться в случае вынесения административного решения по конфликту или правонарушению.</w:t>
      </w:r>
    </w:p>
    <w:p w14:paraId="30DD20D4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1.3. Правовыми основами деятельности Службы примирения являются:</w:t>
      </w:r>
    </w:p>
    <w:p w14:paraId="2E412CE0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- Конституция Российской Федерации.</w:t>
      </w:r>
    </w:p>
    <w:p w14:paraId="15634846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- Федеральный закон от 29.12.2012г. № 273 «Об образовании в Российской Федерации».</w:t>
      </w:r>
    </w:p>
    <w:p w14:paraId="1CD85011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- Федеральный закон от 24.07.1998г. № 124 «Об основных гарантиях прав ребенка в Российской Федерации»</w:t>
      </w:r>
    </w:p>
    <w:p w14:paraId="31845D37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- Федеральный закон от 24.06.1999г. № 120 «Об основах системы профилактики безнадзорности и правонарушений несовершеннолетних».</w:t>
      </w:r>
    </w:p>
    <w:p w14:paraId="3DF8D3EF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- Распоряжение Правительства Российской Федерации от 07.09.2010 г. № 1507-р.</w:t>
      </w:r>
    </w:p>
    <w:p w14:paraId="0DE74035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- Письмо Министерства образования и науки Российской Федерации от 18.11.2013 № ВК-54/07вн.</w:t>
      </w:r>
    </w:p>
    <w:p w14:paraId="7B96F68F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- Приказ об утверждении Положений «О службах примирения города Новокузнецка» № 1146 от 21.11.2014.</w:t>
      </w:r>
    </w:p>
    <w:p w14:paraId="697DCCD3" w14:textId="3C6A6BCB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- Настоящее Положение.</w:t>
      </w:r>
    </w:p>
    <w:p w14:paraId="59B62C60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14:paraId="1A27A4AE" w14:textId="6EACA940" w:rsidR="001C15F3" w:rsidRPr="00697FAE" w:rsidRDefault="001C15F3" w:rsidP="00697FA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  <w:r w:rsidRPr="00697FAE">
        <w:rPr>
          <w:b/>
          <w:bCs/>
          <w:color w:val="000000"/>
          <w:sz w:val="26"/>
          <w:szCs w:val="26"/>
        </w:rPr>
        <w:t>Цели и задачи службы примирения</w:t>
      </w:r>
    </w:p>
    <w:p w14:paraId="4B6B4E6E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ind w:left="720"/>
        <w:rPr>
          <w:b/>
          <w:bCs/>
          <w:color w:val="000000"/>
          <w:sz w:val="26"/>
          <w:szCs w:val="26"/>
        </w:rPr>
      </w:pPr>
    </w:p>
    <w:p w14:paraId="7DE55B82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i/>
          <w:iCs/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2.1.</w:t>
      </w:r>
      <w:r w:rsidRPr="00697FAE">
        <w:rPr>
          <w:i/>
          <w:iCs/>
          <w:color w:val="000000"/>
          <w:sz w:val="26"/>
          <w:szCs w:val="26"/>
        </w:rPr>
        <w:t>Целью деятельности службы примирения является:</w:t>
      </w:r>
    </w:p>
    <w:p w14:paraId="62F4822F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2.1.1. распространение среди учащихся, родителей и педагогов цивилизованных форм разрешения конфликтов;</w:t>
      </w:r>
    </w:p>
    <w:p w14:paraId="59333DEF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2.1.2. помощь в разрешении конфликтных и криминальных ситуаций на основе принципов восстановительной медиации;</w:t>
      </w:r>
    </w:p>
    <w:p w14:paraId="1DDBD324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2.1.3. снижение количества административного реагирования на правонарушения.</w:t>
      </w:r>
    </w:p>
    <w:p w14:paraId="153FD356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i/>
          <w:iCs/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2.2.</w:t>
      </w:r>
      <w:r w:rsidRPr="00697FAE">
        <w:rPr>
          <w:i/>
          <w:iCs/>
          <w:color w:val="000000"/>
          <w:sz w:val="26"/>
          <w:szCs w:val="26"/>
        </w:rPr>
        <w:t>Задачами деятельности службы примирения являются:</w:t>
      </w:r>
    </w:p>
    <w:p w14:paraId="4C9B5A1E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2.2.1. проведение примирительных программ (восстановительных медиаций, кругов сообщества, школьных и семейных конференций и т.д.) для участников конфликтов и криминальных ситуаций;</w:t>
      </w:r>
    </w:p>
    <w:p w14:paraId="7EDCFC7F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2.2.2. формирование адаптивных и эффективных стратегий поведения;</w:t>
      </w:r>
    </w:p>
    <w:p w14:paraId="7ECF9EE7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2.2.3. выработка коммуникативных навыков и умений разрешать конфликты</w:t>
      </w:r>
    </w:p>
    <w:p w14:paraId="7E0FED0A" w14:textId="741EF584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мирным путем между участниками образовательных отношений.</w:t>
      </w:r>
    </w:p>
    <w:p w14:paraId="62BDB599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14:paraId="440592D7" w14:textId="34C0783E" w:rsidR="001C15F3" w:rsidRPr="00697FAE" w:rsidRDefault="001C15F3" w:rsidP="00697FA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  <w:r w:rsidRPr="00697FAE">
        <w:rPr>
          <w:b/>
          <w:bCs/>
          <w:color w:val="000000"/>
          <w:sz w:val="26"/>
          <w:szCs w:val="26"/>
        </w:rPr>
        <w:t>Принципы деятельности службы примирения</w:t>
      </w:r>
    </w:p>
    <w:p w14:paraId="696DCF8E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ind w:left="720"/>
        <w:rPr>
          <w:b/>
          <w:bCs/>
          <w:color w:val="000000"/>
          <w:sz w:val="26"/>
          <w:szCs w:val="26"/>
        </w:rPr>
      </w:pPr>
    </w:p>
    <w:p w14:paraId="24DF25D6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3.1.Деятельность службы примирения основана на следующих принципах:</w:t>
      </w:r>
    </w:p>
    <w:p w14:paraId="1FBB5384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lastRenderedPageBreak/>
        <w:t>3.1.1.принцип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14:paraId="707FC172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3.1.2.принцип конфиденциальности, предполагающий обязательство службы примирения не разглашать полученные в ходе программ сведения. Исключение составляет информация о возможном нанесении ущерба для жизни, здоровья и безопасности.</w:t>
      </w:r>
    </w:p>
    <w:p w14:paraId="702D3217" w14:textId="3CD152B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3.1.3.принцип нейтральности, запрещающий службе примирения принимать сторону одного из участников конфликта.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14:paraId="455F0947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14:paraId="10E789FB" w14:textId="2B9917C9" w:rsidR="001C15F3" w:rsidRPr="00697FAE" w:rsidRDefault="001C15F3" w:rsidP="00697FA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  <w:r w:rsidRPr="00697FAE">
        <w:rPr>
          <w:b/>
          <w:bCs/>
          <w:color w:val="000000"/>
          <w:sz w:val="26"/>
          <w:szCs w:val="26"/>
        </w:rPr>
        <w:t>Порядок формирования службы примирения</w:t>
      </w:r>
    </w:p>
    <w:p w14:paraId="3FD6B98C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ind w:left="720"/>
        <w:rPr>
          <w:b/>
          <w:bCs/>
          <w:color w:val="000000"/>
          <w:sz w:val="26"/>
          <w:szCs w:val="26"/>
        </w:rPr>
      </w:pPr>
    </w:p>
    <w:p w14:paraId="1DA50BC5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4.1. В деятельности Службы примирения принимают участие:</w:t>
      </w:r>
    </w:p>
    <w:p w14:paraId="5FC15723" w14:textId="1ECE6B13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- специалисты и педагоги (психолог, социальный педагог, учитель-предметник), являющиеся членами комиссий по урегулированию споров между участниками образовательных отношений и прошедшие обучение основам конфликтологии, процедуре медиации и эффективным способам коммуникации;</w:t>
      </w:r>
    </w:p>
    <w:p w14:paraId="1738BA00" w14:textId="340341F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 xml:space="preserve">- учащиеся-волонтеры </w:t>
      </w:r>
      <w:r w:rsidR="0043245A">
        <w:rPr>
          <w:color w:val="000000"/>
          <w:sz w:val="26"/>
          <w:szCs w:val="26"/>
        </w:rPr>
        <w:t xml:space="preserve">9 </w:t>
      </w:r>
      <w:r w:rsidRPr="00697FAE">
        <w:rPr>
          <w:color w:val="000000"/>
          <w:sz w:val="26"/>
          <w:szCs w:val="26"/>
        </w:rPr>
        <w:t>-11 классов, прошедшие обучение процедуре основам конфликтологии, эффективным способам коммуникации и процедуре проведения примирительных программ;</w:t>
      </w:r>
    </w:p>
    <w:p w14:paraId="76445522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4.2. Куратором службы может быть социальный педагог, психолог или иной педагогический работник школы, на которого возлагаются обязанности по руководству службой приказом директора школы.</w:t>
      </w:r>
    </w:p>
    <w:p w14:paraId="3682EFF7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4.3. Куратором службы примирения может быть человек, прошедший обучение основам конфликтологии, процедуре медиации и эффективным способам коммуникации.</w:t>
      </w:r>
    </w:p>
    <w:p w14:paraId="29028479" w14:textId="670A3984" w:rsidR="0043245A" w:rsidRPr="0043245A" w:rsidRDefault="001C15F3" w:rsidP="0043245A">
      <w:pPr>
        <w:spacing w:after="0" w:line="276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7FAE">
        <w:rPr>
          <w:color w:val="000000"/>
          <w:sz w:val="26"/>
          <w:szCs w:val="26"/>
        </w:rPr>
        <w:t>4.</w:t>
      </w:r>
      <w:r w:rsidR="00697FAE">
        <w:rPr>
          <w:color w:val="000000"/>
          <w:sz w:val="26"/>
          <w:szCs w:val="26"/>
        </w:rPr>
        <w:t>4</w:t>
      </w:r>
      <w:r w:rsidRPr="00697FAE">
        <w:rPr>
          <w:color w:val="000000"/>
          <w:sz w:val="26"/>
          <w:szCs w:val="26"/>
        </w:rPr>
        <w:t xml:space="preserve">. </w:t>
      </w:r>
      <w:r w:rsidR="0043245A" w:rsidRPr="0043245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членства в службе примирения, требований к обучающимся (воспитанникам),</w:t>
      </w:r>
      <w:r w:rsidR="00432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245A" w:rsidRPr="0043245A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входящим в состав службы, и иные вопросы, не регламентированные настоящим Положением, могут определяться Уставом, принимаемым службой примирения самостоятельно.</w:t>
      </w:r>
    </w:p>
    <w:p w14:paraId="59DB5B4F" w14:textId="60A0D38C" w:rsidR="001C15F3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14:paraId="7F7A98F2" w14:textId="77777777" w:rsidR="00697FAE" w:rsidRPr="00697FAE" w:rsidRDefault="00697FAE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14:paraId="762CF63F" w14:textId="41D356B1" w:rsidR="001C15F3" w:rsidRDefault="001C15F3" w:rsidP="00697FA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  <w:r w:rsidRPr="00697FAE">
        <w:rPr>
          <w:b/>
          <w:bCs/>
          <w:color w:val="000000"/>
          <w:sz w:val="26"/>
          <w:szCs w:val="26"/>
        </w:rPr>
        <w:t>Организация деятельности службы примирения</w:t>
      </w:r>
    </w:p>
    <w:p w14:paraId="63B1949F" w14:textId="77777777" w:rsidR="000E4A04" w:rsidRDefault="000E4A04" w:rsidP="000E4A04">
      <w:pPr>
        <w:pStyle w:val="a3"/>
        <w:spacing w:before="0" w:beforeAutospacing="0" w:after="0" w:afterAutospacing="0" w:line="276" w:lineRule="auto"/>
        <w:ind w:left="720"/>
        <w:rPr>
          <w:b/>
          <w:bCs/>
          <w:color w:val="000000"/>
          <w:sz w:val="26"/>
          <w:szCs w:val="26"/>
        </w:rPr>
      </w:pPr>
    </w:p>
    <w:p w14:paraId="57C7A507" w14:textId="5EF3B18D" w:rsidR="005824D1" w:rsidRPr="000E4A04" w:rsidRDefault="000E4A04" w:rsidP="000E4A04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pacing w:val="-13"/>
          <w:sz w:val="26"/>
          <w:szCs w:val="26"/>
        </w:rPr>
      </w:pPr>
      <w:r w:rsidRPr="000E4A04">
        <w:rPr>
          <w:rFonts w:ascii="Times New Roman" w:hAnsi="Times New Roman"/>
          <w:color w:val="000000"/>
          <w:spacing w:val="2"/>
          <w:sz w:val="26"/>
          <w:szCs w:val="26"/>
        </w:rPr>
        <w:t>5.1.</w:t>
      </w:r>
      <w:r w:rsidR="005824D1" w:rsidRPr="000E4A04">
        <w:rPr>
          <w:rFonts w:ascii="Times New Roman" w:hAnsi="Times New Roman"/>
          <w:color w:val="000000"/>
          <w:spacing w:val="2"/>
          <w:sz w:val="26"/>
          <w:szCs w:val="26"/>
        </w:rPr>
        <w:t xml:space="preserve">Службе примирения администрация образовательного учреждения предоставляет </w:t>
      </w:r>
      <w:r w:rsidR="005824D1" w:rsidRPr="000E4A04">
        <w:rPr>
          <w:rFonts w:ascii="Times New Roman" w:hAnsi="Times New Roman"/>
          <w:color w:val="000000"/>
          <w:spacing w:val="5"/>
          <w:sz w:val="26"/>
          <w:szCs w:val="26"/>
        </w:rPr>
        <w:t xml:space="preserve">помещение для сборов и проведения примирительных программ, а также возможность </w:t>
      </w:r>
      <w:r w:rsidR="005824D1" w:rsidRPr="000E4A04">
        <w:rPr>
          <w:rFonts w:ascii="Times New Roman" w:hAnsi="Times New Roman"/>
          <w:color w:val="000000"/>
          <w:spacing w:val="2"/>
          <w:sz w:val="26"/>
          <w:szCs w:val="26"/>
        </w:rPr>
        <w:t>использовать иные ресурсы образовательного учреждения (оборудование, оргтехнику, канцелярские принадлежности, средства информации и другие).</w:t>
      </w:r>
    </w:p>
    <w:p w14:paraId="2112DD01" w14:textId="1D27F407" w:rsidR="005824D1" w:rsidRPr="000E4A04" w:rsidRDefault="005824D1" w:rsidP="000E4A04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pacing w:val="-13"/>
          <w:sz w:val="26"/>
          <w:szCs w:val="26"/>
        </w:rPr>
      </w:pPr>
      <w:r w:rsidRPr="000E4A04">
        <w:rPr>
          <w:rFonts w:ascii="Times New Roman" w:hAnsi="Times New Roman"/>
          <w:color w:val="000000"/>
          <w:spacing w:val="2"/>
          <w:sz w:val="26"/>
          <w:szCs w:val="26"/>
        </w:rPr>
        <w:t>5.2. Оплата работы куратора (руководителя) службы примирения может осуществляться из средств фонда оплаты труда образовательного учреждения или из иных источников.</w:t>
      </w:r>
    </w:p>
    <w:p w14:paraId="6BB53292" w14:textId="437753DD" w:rsidR="005824D1" w:rsidRPr="000E4A04" w:rsidRDefault="005824D1" w:rsidP="000E4A04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pacing w:val="-13"/>
          <w:sz w:val="26"/>
          <w:szCs w:val="26"/>
        </w:rPr>
      </w:pPr>
      <w:r w:rsidRPr="000E4A04">
        <w:rPr>
          <w:rFonts w:ascii="Times New Roman" w:hAnsi="Times New Roman"/>
          <w:color w:val="000000"/>
          <w:spacing w:val="2"/>
          <w:sz w:val="26"/>
          <w:szCs w:val="26"/>
        </w:rPr>
        <w:t>5.3. Поддержка и сопровождение школьной службы примирения может осуществляться социально-психологическими центрами или общественными организациями, имеющими обученных и практикующих медиаторов, по договору на возмездной или безвозмездной основе.</w:t>
      </w:r>
    </w:p>
    <w:p w14:paraId="2162089F" w14:textId="5470B932" w:rsidR="005824D1" w:rsidRPr="000E4A04" w:rsidRDefault="005824D1" w:rsidP="000E4A04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pacing w:val="-10"/>
          <w:sz w:val="26"/>
          <w:szCs w:val="26"/>
        </w:rPr>
      </w:pPr>
      <w:r w:rsidRPr="000E4A04">
        <w:rPr>
          <w:rFonts w:ascii="Times New Roman" w:hAnsi="Times New Roman"/>
          <w:color w:val="000000"/>
          <w:spacing w:val="2"/>
          <w:sz w:val="26"/>
          <w:szCs w:val="26"/>
        </w:rPr>
        <w:t xml:space="preserve">5.4. Должностные лица образовательного учреждения оказывают службе примирения </w:t>
      </w:r>
      <w:r w:rsidRPr="000E4A04">
        <w:rPr>
          <w:rFonts w:ascii="Times New Roman" w:hAnsi="Times New Roman"/>
          <w:color w:val="000000"/>
          <w:spacing w:val="2"/>
          <w:sz w:val="26"/>
          <w:szCs w:val="26"/>
        </w:rPr>
        <w:lastRenderedPageBreak/>
        <w:t>содействие в распространении информации о деятельности службы среди педагогов и учащихся (воспитанников).</w:t>
      </w:r>
    </w:p>
    <w:p w14:paraId="48F17FB9" w14:textId="5C74457C" w:rsidR="005824D1" w:rsidRPr="000E4A04" w:rsidRDefault="005824D1" w:rsidP="000E4A04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pacing w:val="-11"/>
          <w:sz w:val="26"/>
          <w:szCs w:val="26"/>
        </w:rPr>
      </w:pPr>
      <w:r w:rsidRPr="000E4A04">
        <w:rPr>
          <w:rFonts w:ascii="Times New Roman" w:hAnsi="Times New Roman"/>
          <w:color w:val="000000"/>
          <w:spacing w:val="2"/>
          <w:sz w:val="26"/>
          <w:szCs w:val="26"/>
        </w:rPr>
        <w:t>5.5. Служба примирения в рамках своей компетенции взаимодействует с психологом, социальным педагогом и другими специалистами образовательного учреждения.</w:t>
      </w:r>
    </w:p>
    <w:p w14:paraId="73BDAC61" w14:textId="3504B7D4" w:rsidR="005824D1" w:rsidRPr="000E4A04" w:rsidRDefault="005824D1" w:rsidP="000E4A04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pacing w:val="-11"/>
          <w:sz w:val="26"/>
          <w:szCs w:val="26"/>
        </w:rPr>
      </w:pPr>
      <w:r w:rsidRPr="000E4A04">
        <w:rPr>
          <w:rFonts w:ascii="Times New Roman" w:hAnsi="Times New Roman"/>
          <w:color w:val="000000"/>
          <w:spacing w:val="2"/>
          <w:sz w:val="26"/>
          <w:szCs w:val="26"/>
        </w:rPr>
        <w:t>5.6. Администрация образовательного учреждения содействует службе примирения в организации взаимодействия с педагогами образовательного учреждения, а также социальными службами и другими организациями. Администрация поддерживает обращения педагогов и учащихся (воспитанников) в службу примирения, а также содействует освоению ими навыков восстановительного разрешения конфликтов и криминальных ситуаций.</w:t>
      </w:r>
    </w:p>
    <w:p w14:paraId="4E8AECB7" w14:textId="258DE845" w:rsidR="005824D1" w:rsidRPr="000E4A04" w:rsidRDefault="005824D1" w:rsidP="000E4A04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pacing w:val="-11"/>
          <w:sz w:val="26"/>
          <w:szCs w:val="26"/>
        </w:rPr>
      </w:pPr>
      <w:r w:rsidRPr="000E4A04">
        <w:rPr>
          <w:rFonts w:ascii="Times New Roman" w:hAnsi="Times New Roman"/>
          <w:color w:val="000000"/>
          <w:spacing w:val="2"/>
          <w:sz w:val="26"/>
          <w:szCs w:val="26"/>
        </w:rPr>
        <w:t>5.7. В случае, если стороны согласились на примирительную встречу (участие в восстановительной медиации, «круге сообщества» или «семейной» или «школьной восстановительной конференции»), то применение административных санкций в отношении данных участников конфликта приостанавливаются. Решение о необходимости возобновления административных действий принимается после получения информации о результатах работы службы примирения и достигнутых договоренностях сторон.</w:t>
      </w:r>
    </w:p>
    <w:p w14:paraId="712EA5C8" w14:textId="7101A88D" w:rsidR="005824D1" w:rsidRPr="000E4A04" w:rsidRDefault="000E4A04" w:rsidP="000E4A04">
      <w:pPr>
        <w:widowControl w:val="0"/>
        <w:shd w:val="clear" w:color="auto" w:fill="FFFFFF"/>
        <w:tabs>
          <w:tab w:val="left" w:pos="806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color w:val="000000"/>
          <w:spacing w:val="-10"/>
          <w:sz w:val="26"/>
          <w:szCs w:val="26"/>
        </w:rPr>
      </w:pPr>
      <w:r w:rsidRPr="000E4A04">
        <w:rPr>
          <w:rFonts w:ascii="Times New Roman" w:hAnsi="Times New Roman"/>
          <w:color w:val="000000"/>
          <w:spacing w:val="1"/>
          <w:sz w:val="26"/>
          <w:szCs w:val="26"/>
        </w:rPr>
        <w:t>5.</w:t>
      </w:r>
      <w:r>
        <w:rPr>
          <w:rFonts w:ascii="Times New Roman" w:hAnsi="Times New Roman"/>
          <w:color w:val="000000"/>
          <w:spacing w:val="1"/>
          <w:sz w:val="26"/>
          <w:szCs w:val="26"/>
        </w:rPr>
        <w:t>8</w:t>
      </w:r>
      <w:r w:rsidRPr="000E4A04">
        <w:rPr>
          <w:rFonts w:ascii="Times New Roman" w:hAnsi="Times New Roman"/>
          <w:color w:val="000000"/>
          <w:spacing w:val="1"/>
          <w:sz w:val="26"/>
          <w:szCs w:val="26"/>
        </w:rPr>
        <w:t>.</w:t>
      </w:r>
      <w:r w:rsidR="005824D1" w:rsidRPr="000E4A04">
        <w:rPr>
          <w:rFonts w:ascii="Times New Roman" w:hAnsi="Times New Roman"/>
          <w:color w:val="000000"/>
          <w:spacing w:val="1"/>
          <w:sz w:val="26"/>
          <w:szCs w:val="26"/>
        </w:rPr>
        <w:t xml:space="preserve">В случае, если примирительная программа проводилась по факту, по которому возбуждено </w:t>
      </w:r>
      <w:r w:rsidR="005824D1" w:rsidRPr="000E4A04">
        <w:rPr>
          <w:rFonts w:ascii="Times New Roman" w:hAnsi="Times New Roman"/>
          <w:color w:val="000000"/>
          <w:spacing w:val="5"/>
          <w:sz w:val="26"/>
          <w:szCs w:val="26"/>
        </w:rPr>
        <w:t xml:space="preserve">уголовное дело, администрация образовательного учреждения может ходатайствовать о приобщении к </w:t>
      </w:r>
      <w:r w:rsidR="005824D1" w:rsidRPr="000E4A04">
        <w:rPr>
          <w:rFonts w:ascii="Times New Roman" w:hAnsi="Times New Roman"/>
          <w:color w:val="000000"/>
          <w:spacing w:val="7"/>
          <w:sz w:val="26"/>
          <w:szCs w:val="26"/>
        </w:rPr>
        <w:t xml:space="preserve">материалам дела примирительного договора, а также иных документов в качестве </w:t>
      </w:r>
      <w:r w:rsidR="005824D1" w:rsidRPr="000E4A04">
        <w:rPr>
          <w:rFonts w:ascii="Times New Roman" w:hAnsi="Times New Roman"/>
          <w:color w:val="000000"/>
          <w:spacing w:val="6"/>
          <w:sz w:val="26"/>
          <w:szCs w:val="26"/>
        </w:rPr>
        <w:t xml:space="preserve">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</w:t>
      </w:r>
      <w:r w:rsidR="005824D1" w:rsidRPr="000E4A04">
        <w:rPr>
          <w:rFonts w:ascii="Times New Roman" w:hAnsi="Times New Roman"/>
          <w:color w:val="000000"/>
          <w:spacing w:val="2"/>
          <w:sz w:val="26"/>
          <w:szCs w:val="26"/>
        </w:rPr>
        <w:t xml:space="preserve">вреда, причиненного потерпевшему. </w:t>
      </w:r>
    </w:p>
    <w:p w14:paraId="76B28AF4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14:paraId="78717AD3" w14:textId="56E287C4" w:rsidR="001C15F3" w:rsidRPr="00697FAE" w:rsidRDefault="001C15F3" w:rsidP="00697FA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  <w:r w:rsidRPr="00697FAE">
        <w:rPr>
          <w:b/>
          <w:bCs/>
          <w:color w:val="000000"/>
          <w:sz w:val="26"/>
          <w:szCs w:val="26"/>
        </w:rPr>
        <w:t>Порядок работы службы примирения</w:t>
      </w:r>
    </w:p>
    <w:p w14:paraId="52EC8621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ind w:left="720"/>
        <w:rPr>
          <w:b/>
          <w:bCs/>
          <w:color w:val="000000"/>
          <w:sz w:val="26"/>
          <w:szCs w:val="26"/>
        </w:rPr>
      </w:pPr>
    </w:p>
    <w:p w14:paraId="3481E5FE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6.1. Служба примирения может получать информацию (материалы) о случаях конфликтного или криминального характера от педагогов, учащихся, руководства образовательных организаций и из иных источников.</w:t>
      </w:r>
    </w:p>
    <w:p w14:paraId="76610621" w14:textId="39D2359C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6.2.Служба примирения принимает решение о возможности или невозможности примирительной программы в каждом конкретном случае. При необходимости о принятом решении информируются должностные лица школы.</w:t>
      </w:r>
    </w:p>
    <w:p w14:paraId="03351D6C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6.3. Реализация примирительной программы начинается только в случае согласия конфликтующих сторон на участие в ней. Если один из участников конфликта является несовершеннолетним, то для проведения программы необходимо письменное согласие их родителей или законных представителей. В случае, если конфликтующие стороны не достигли 10 лет, примирительная программа проводится с согласия и участия в ней классного руководителя.</w:t>
      </w:r>
    </w:p>
    <w:p w14:paraId="27B66E69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6.4. Переговоры с родителями и должностными лицами проводит куратор Службы примирения.</w:t>
      </w:r>
    </w:p>
    <w:p w14:paraId="1CB67223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6.5. В случае, если примирительная программа планируется на этапе дознания или следствия, то о её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14:paraId="1E4577D7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lastRenderedPageBreak/>
        <w:t>6.6. Примирительная программа не может проводиться по фактам правонарушений, связанных с употреблением наркотиков и крайними проявлениями жестокости. В примирительной программе не могут участвовать лица. Имеющие психические заболевания.</w:t>
      </w:r>
    </w:p>
    <w:p w14:paraId="6A1345C0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6.7. Служба примирения самостоятельно определяет сроки и этапы проведения программы в каждом конкретном случае.</w:t>
      </w:r>
    </w:p>
    <w:p w14:paraId="0067BE01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6.8. Если в ходе примирительной программы конфликтующие стороны пришли к соглашению, достигнутые результаты фиксируются в примирительном договоре. При необходимости Служба примирения передает копию примирительного договора руководству образовательной организации.</w:t>
      </w:r>
    </w:p>
    <w:p w14:paraId="26F0EB61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6.9. Служба примирения осуществляет контроль над выполнением обязательств, взятых на себя сторонами в примирительном договоре, но не несет ответственности за их выполнение. Служба помогает сторонам осознать причины трудностей и пути их преодоления.</w:t>
      </w:r>
    </w:p>
    <w:p w14:paraId="0382B8DE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6.10. При необходимости служба примирения содействует в предоставлении участниками примирительной программы доступа к услугам по социальной реабилитации и психологической помощи.</w:t>
      </w:r>
    </w:p>
    <w:p w14:paraId="48FAC93B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6.11. Деятельность службы примирения фиксируется в журналах и отчетах, которые являются внутренними документами службы.</w:t>
      </w:r>
    </w:p>
    <w:p w14:paraId="5059B1BC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</w:p>
    <w:p w14:paraId="14FB8810" w14:textId="1F0ACBBB" w:rsidR="001C15F3" w:rsidRPr="00697FAE" w:rsidRDefault="001C15F3" w:rsidP="00697FA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  <w:r w:rsidRPr="00697FAE">
        <w:rPr>
          <w:b/>
          <w:bCs/>
          <w:color w:val="000000"/>
          <w:sz w:val="26"/>
          <w:szCs w:val="26"/>
        </w:rPr>
        <w:t>Заключительные положения</w:t>
      </w:r>
    </w:p>
    <w:p w14:paraId="6BA47433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ind w:left="720"/>
        <w:rPr>
          <w:b/>
          <w:bCs/>
          <w:color w:val="000000"/>
          <w:sz w:val="26"/>
          <w:szCs w:val="26"/>
        </w:rPr>
      </w:pPr>
    </w:p>
    <w:p w14:paraId="109F7993" w14:textId="77777777" w:rsidR="001C15F3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7.1.Настоящее положение вступает в силу с момента утверждения.</w:t>
      </w:r>
    </w:p>
    <w:p w14:paraId="06D10FC6" w14:textId="67AC0E39" w:rsidR="005824D1" w:rsidRPr="00697FAE" w:rsidRDefault="001C15F3" w:rsidP="00697FAE">
      <w:pPr>
        <w:pStyle w:val="a3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697FAE">
        <w:rPr>
          <w:color w:val="000000"/>
          <w:sz w:val="26"/>
          <w:szCs w:val="26"/>
        </w:rPr>
        <w:t>7.2.Изменения в настоящее положение вносятся директором школы по предложению службы примирения или органов школьного самоуправления.</w:t>
      </w:r>
    </w:p>
    <w:p w14:paraId="1D56E238" w14:textId="4EAA9B37" w:rsidR="005824D1" w:rsidRPr="005824D1" w:rsidRDefault="005824D1" w:rsidP="005824D1">
      <w:pPr>
        <w:spacing w:after="0" w:line="240" w:lineRule="auto"/>
        <w:ind w:left="45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0E4A04">
        <w:rPr>
          <w:rFonts w:ascii="Times New Roman" w:eastAsia="Calibri" w:hAnsi="Times New Roman" w:cs="Times New Roman"/>
          <w:sz w:val="26"/>
          <w:szCs w:val="26"/>
        </w:rPr>
        <w:t>7</w:t>
      </w:r>
      <w:r w:rsidRPr="005824D1">
        <w:rPr>
          <w:rFonts w:ascii="Times New Roman" w:eastAsia="Calibri" w:hAnsi="Times New Roman" w:cs="Times New Roman"/>
          <w:sz w:val="26"/>
          <w:szCs w:val="26"/>
        </w:rPr>
        <w:t>.3.Вносимые изменения не должны противоречить «Стандартам восстановительной медиации»</w:t>
      </w:r>
    </w:p>
    <w:p w14:paraId="1E952970" w14:textId="77777777" w:rsidR="00CD060B" w:rsidRDefault="00CD060B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C56A68D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3402611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F0158E0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1BB8F92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37FBA2B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615CD47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D70E579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F203423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17D131C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652DE54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4282F75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B16768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4D8DAB2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E4AB74D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367009B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18F090E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75B5A9F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6B0350B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0EFB213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68F5CE5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4EB7671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82B77D6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6A11BB8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DB1268E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020DEB7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80CF71B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70C4D6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53C3384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1910666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AF60C7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A209785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F61B25E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2048CF3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3A02716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208448C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23A6243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4D86F0B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E28ED82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2C7F5F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1F55F9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63211F6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9E808C5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5A557E3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3299614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D6F4559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C43722" w14:textId="4DFC00AE" w:rsidR="004F39D5" w:rsidRDefault="004F39D5" w:rsidP="004F39D5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75E7D17C" wp14:editId="00E7BAD7">
            <wp:simplePos x="0" y="0"/>
            <wp:positionH relativeFrom="column">
              <wp:posOffset>3810</wp:posOffset>
            </wp:positionH>
            <wp:positionV relativeFrom="paragraph">
              <wp:posOffset>-5892800</wp:posOffset>
            </wp:positionV>
            <wp:extent cx="6480175" cy="9165285"/>
            <wp:effectExtent l="0" t="0" r="0" b="0"/>
            <wp:wrapNone/>
            <wp:docPr id="2" name="Рисунок 2" descr="C:\Users\user79\Downloads\scan_2022102009022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9\Downloads\scan_20221020090221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3D7FD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01C713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A3EE64A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A157C2D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5499546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2F090D8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1F19651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C209830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97B3F87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84112EF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3801C16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4C259D9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EFDBC37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72A506A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D5BC275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43FD513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FDE1A2E" w14:textId="77777777" w:rsidR="004F39D5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69F6694" w14:textId="2E74872E" w:rsidR="004F39D5" w:rsidRPr="000E4A04" w:rsidRDefault="004F39D5" w:rsidP="00697F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510A2C9" wp14:editId="4C02871D">
            <wp:extent cx="6480175" cy="9165285"/>
            <wp:effectExtent l="0" t="0" r="0" b="0"/>
            <wp:docPr id="1" name="Рисунок 1" descr="C:\Users\user79\Downloads\scan_2022102009023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79\Downloads\scan_20221020090239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9D5" w:rsidRPr="000E4A04" w:rsidSect="000C5B0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4790"/>
    <w:multiLevelType w:val="singleLevel"/>
    <w:tmpl w:val="61B6F780"/>
    <w:lvl w:ilvl="0">
      <w:start w:val="1"/>
      <w:numFmt w:val="decimal"/>
      <w:lvlText w:val="6.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64BB2FD6"/>
    <w:multiLevelType w:val="hybridMultilevel"/>
    <w:tmpl w:val="10109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ED48C5"/>
    <w:multiLevelType w:val="multilevel"/>
    <w:tmpl w:val="188630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0"/>
    <w:lvlOverride w:ilvl="0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5F3"/>
    <w:rsid w:val="000C5B0A"/>
    <w:rsid w:val="000E4A04"/>
    <w:rsid w:val="001C15F3"/>
    <w:rsid w:val="0043245A"/>
    <w:rsid w:val="00451768"/>
    <w:rsid w:val="004F39D5"/>
    <w:rsid w:val="005824D1"/>
    <w:rsid w:val="005C7CCC"/>
    <w:rsid w:val="00697FAE"/>
    <w:rsid w:val="00903872"/>
    <w:rsid w:val="00CD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A3BF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1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4A04"/>
    <w:pPr>
      <w:ind w:left="720"/>
      <w:contextualSpacing/>
    </w:pPr>
  </w:style>
  <w:style w:type="table" w:styleId="a5">
    <w:name w:val="Table Grid"/>
    <w:basedOn w:val="a1"/>
    <w:uiPriority w:val="39"/>
    <w:rsid w:val="00432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0C5B0A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F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9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1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E4A04"/>
    <w:pPr>
      <w:ind w:left="720"/>
      <w:contextualSpacing/>
    </w:pPr>
  </w:style>
  <w:style w:type="table" w:styleId="a5">
    <w:name w:val="Table Grid"/>
    <w:basedOn w:val="a1"/>
    <w:uiPriority w:val="39"/>
    <w:rsid w:val="004324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0C5B0A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F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39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3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1438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Brooks</dc:creator>
  <cp:keywords/>
  <dc:description/>
  <cp:lastModifiedBy>user79</cp:lastModifiedBy>
  <cp:revision>11</cp:revision>
  <dcterms:created xsi:type="dcterms:W3CDTF">2021-10-10T09:29:00Z</dcterms:created>
  <dcterms:modified xsi:type="dcterms:W3CDTF">2022-10-21T05:52:00Z</dcterms:modified>
</cp:coreProperties>
</file>