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0" w:rsidRPr="00962C20" w:rsidRDefault="00D6300E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color w:val="0000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-189230</wp:posOffset>
            </wp:positionV>
            <wp:extent cx="1790700" cy="2076450"/>
            <wp:effectExtent l="19050" t="0" r="0" b="0"/>
            <wp:wrapThrough wrapText="bothSides">
              <wp:wrapPolygon edited="0">
                <wp:start x="-230" y="0"/>
                <wp:lineTo x="-230" y="21204"/>
                <wp:lineTo x="21600" y="21204"/>
                <wp:lineTo x="21600" y="0"/>
                <wp:lineTo x="-23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808" r="1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О ПЕРЕВОЗКЕ ДЕТЕЙ В АВТОМОБИЛЕ</w:t>
      </w:r>
    </w:p>
    <w:p w:rsidR="00D6300E" w:rsidRPr="00D6300E" w:rsidRDefault="00D6300E" w:rsidP="00D63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30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УВАЖАЕМЫЕ РОДИТЕЛИ!</w:t>
      </w:r>
    </w:p>
    <w:p w:rsidR="00A32181" w:rsidRPr="003F1537" w:rsidRDefault="00A32181" w:rsidP="00D63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письма ГУ МВД России по Пермскому краю ОМВД РФ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Березниковскому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городскому округу от 07.12.2020 №10/56911 </w:t>
      </w:r>
      <w:r w:rsidRPr="00D630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напомин</w:t>
      </w:r>
      <w:r w:rsidRPr="00D630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Pr="00D630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ем вам правила перевозки несовершеннолетних</w:t>
      </w:r>
      <w:r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D223A" w:rsidRDefault="00DD223A" w:rsidP="00D63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10 месяцев 2020 года на территории Пермского края зарегис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рировано 248 ДТП с участием несовершеннолетних, в возрасте до 16 лет. 2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погибли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Нытвенский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районы). 270 несовершеннолетних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лучили травмы. Основными причинами ДТП явилось нарушения ПДД, допуще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водителями автотранспортных средств. Так, по их вине зарегистрировано 187 ДТП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75,4% от общего числа ДТП с участием д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 Травмы различной степени тяжести 11 несовершеннолетних получили по вине водителей, кот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пренебрегали правилами перевозки детей в автомобиле.</w:t>
      </w:r>
    </w:p>
    <w:p w:rsidR="00962C20" w:rsidRPr="001561EB" w:rsidRDefault="00962C20" w:rsidP="00D63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ревозки детей в автомобиле, прописанные в ПДД.</w:t>
      </w:r>
    </w:p>
    <w:p w:rsidR="00962C20" w:rsidRPr="001561EB" w:rsidRDefault="00962C20" w:rsidP="00D63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в к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скольку в ситуациях, возникающих при столкновении, даже при небольшой скорости машины, вес м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ленького пассажира увеличивается в несколько раз, и удержать его на руках крайне сложно. Максимал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C20" w:rsidRPr="001561EB" w:rsidRDefault="00962C20" w:rsidP="00D63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пользовании специального удерживающего устройства. Это может быть специальное кресло, либо авт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мобильная люлька (в зависимости от возраста ребенка).</w:t>
      </w:r>
    </w:p>
    <w:p w:rsidR="00962C20" w:rsidRPr="001561EB" w:rsidRDefault="00962C20" w:rsidP="00D63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962C20" w:rsidRPr="00D6300E" w:rsidRDefault="00962C20" w:rsidP="00D6300E">
      <w:pPr>
        <w:pStyle w:val="3"/>
        <w:spacing w:before="0"/>
        <w:jc w:val="both"/>
        <w:rPr>
          <w:rFonts w:ascii="Times New Roman" w:hAnsi="Times New Roman" w:cs="Times New Roman"/>
          <w:b/>
          <w:color w:val="FF0000"/>
        </w:rPr>
      </w:pPr>
      <w:r w:rsidRPr="00D6300E">
        <w:rPr>
          <w:rFonts w:ascii="Times New Roman" w:hAnsi="Times New Roman" w:cs="Times New Roman"/>
          <w:b/>
          <w:color w:val="FF0000"/>
        </w:rPr>
        <w:t>Перевозка детей до 7 лет</w:t>
      </w:r>
    </w:p>
    <w:p w:rsidR="00962C20" w:rsidRPr="001561EB" w:rsidRDefault="00962C20" w:rsidP="00D630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томобиля. Их конструкциями должны быть предусмотрены ремни безопасности, либо ремни безопасн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сти и детская удерживающая система ISOFIX.</w:t>
      </w:r>
    </w:p>
    <w:p w:rsidR="00962C20" w:rsidRPr="00D6300E" w:rsidRDefault="00962C20" w:rsidP="00D6300E">
      <w:pPr>
        <w:pStyle w:val="3"/>
        <w:spacing w:before="0"/>
        <w:jc w:val="both"/>
        <w:rPr>
          <w:rFonts w:ascii="Times New Roman" w:hAnsi="Times New Roman" w:cs="Times New Roman"/>
          <w:b/>
          <w:color w:val="FF0000"/>
        </w:rPr>
      </w:pPr>
      <w:bookmarkStart w:id="0" w:name="perevozka-detej-ot-7-do-12-let"/>
      <w:bookmarkEnd w:id="0"/>
      <w:r w:rsidRPr="00D6300E">
        <w:rPr>
          <w:rFonts w:ascii="Times New Roman" w:hAnsi="Times New Roman" w:cs="Times New Roman"/>
          <w:b/>
          <w:color w:val="FF0000"/>
        </w:rPr>
        <w:t>Перевозка детей от 7 до 12 лет</w:t>
      </w:r>
    </w:p>
    <w:p w:rsidR="00962C20" w:rsidRPr="001561EB" w:rsidRDefault="00962C20" w:rsidP="00D630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Дети также должны перевозиться в легковом автомобиле и кабине грузового автомобиля, констру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цией которых предусмотрены ремни безопасности либо ремни безопасности и детская удерживающая си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тема ISOFIX.Детей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бенка</w:t>
      </w:r>
      <w:proofErr w:type="gramStart"/>
      <w:r w:rsidRPr="001561EB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561EB">
        <w:rPr>
          <w:rFonts w:ascii="Times New Roman" w:hAnsi="Times New Roman" w:cs="Times New Roman"/>
          <w:color w:val="000000"/>
          <w:sz w:val="24"/>
          <w:szCs w:val="24"/>
        </w:rPr>
        <w:t xml:space="preserve">наче — штраф.Помните, что, если вы везете ребенка на </w:t>
      </w:r>
      <w:proofErr w:type="gramStart"/>
      <w:r w:rsidRPr="001561EB">
        <w:rPr>
          <w:rFonts w:ascii="Times New Roman" w:hAnsi="Times New Roman" w:cs="Times New Roman"/>
          <w:color w:val="000000"/>
          <w:sz w:val="24"/>
          <w:szCs w:val="24"/>
        </w:rPr>
        <w:t>переднем</w:t>
      </w:r>
      <w:proofErr w:type="gramEnd"/>
      <w:r w:rsidRPr="001561EB">
        <w:rPr>
          <w:rFonts w:ascii="Times New Roman" w:hAnsi="Times New Roman" w:cs="Times New Roman"/>
          <w:color w:val="000000"/>
          <w:sz w:val="24"/>
          <w:szCs w:val="24"/>
        </w:rPr>
        <w:t xml:space="preserve"> сиденье в автокресле, то необх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димо отключить подушку безопасности, которая при ДТП может травмировать маленького па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сажира.</w:t>
      </w:r>
    </w:p>
    <w:p w:rsidR="00962C20" w:rsidRPr="00D6300E" w:rsidRDefault="00962C20" w:rsidP="00D6300E">
      <w:pPr>
        <w:pStyle w:val="3"/>
        <w:spacing w:before="0"/>
        <w:jc w:val="both"/>
        <w:rPr>
          <w:rFonts w:ascii="Times New Roman" w:hAnsi="Times New Roman" w:cs="Times New Roman"/>
          <w:b/>
          <w:color w:val="FF0000"/>
        </w:rPr>
      </w:pPr>
      <w:bookmarkStart w:id="1" w:name="perevozka-detej-posle-12-let"/>
      <w:bookmarkEnd w:id="1"/>
      <w:r w:rsidRPr="00D6300E">
        <w:rPr>
          <w:rFonts w:ascii="Times New Roman" w:hAnsi="Times New Roman" w:cs="Times New Roman"/>
          <w:b/>
          <w:color w:val="FF0000"/>
        </w:rPr>
        <w:t>Перевозка детей после 12 лет</w:t>
      </w:r>
    </w:p>
    <w:p w:rsidR="00962C20" w:rsidRPr="001561EB" w:rsidRDefault="00962C20" w:rsidP="00D630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962C20" w:rsidRPr="00D6300E" w:rsidRDefault="00962C20" w:rsidP="00D6300E">
      <w:pPr>
        <w:pStyle w:val="3"/>
        <w:spacing w:before="0"/>
        <w:jc w:val="both"/>
        <w:rPr>
          <w:rFonts w:ascii="Times New Roman" w:hAnsi="Times New Roman" w:cs="Times New Roman"/>
          <w:b/>
          <w:color w:val="FF0000"/>
        </w:rPr>
      </w:pPr>
      <w:bookmarkStart w:id="2" w:name="primenenie-detskikh-kresel-i-remnej-bezo"/>
      <w:bookmarkStart w:id="3" w:name="ostavlenie-v-avtomobile"/>
      <w:bookmarkEnd w:id="2"/>
      <w:bookmarkEnd w:id="3"/>
      <w:r w:rsidRPr="00D6300E">
        <w:rPr>
          <w:rFonts w:ascii="Times New Roman" w:hAnsi="Times New Roman" w:cs="Times New Roman"/>
          <w:b/>
          <w:color w:val="FF0000"/>
        </w:rPr>
        <w:t>Оставление в автомобиле</w:t>
      </w:r>
    </w:p>
    <w:p w:rsidR="00962C20" w:rsidRDefault="00962C20" w:rsidP="00D6300E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2017 года в салоне автомобилей нельзя оставлять детей одних. Пункт 12.8 ПДД звучит так «З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прещается оставлять в транспортном средстве на время его стоянки ребенка младше 7 лет в отсутствие с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вершенн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61EB">
        <w:rPr>
          <w:rFonts w:ascii="Times New Roman" w:hAnsi="Times New Roman" w:cs="Times New Roman"/>
          <w:color w:val="000000"/>
          <w:sz w:val="24"/>
          <w:szCs w:val="24"/>
        </w:rPr>
        <w:t>летнего лица».</w:t>
      </w:r>
    </w:p>
    <w:p w:rsidR="00CD7822" w:rsidRPr="001561EB" w:rsidRDefault="00CD7822" w:rsidP="001561E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nepravilnaya-perevozka-detej"/>
      <w:bookmarkEnd w:id="4"/>
    </w:p>
    <w:sectPr w:rsidR="00CD7822" w:rsidRPr="001561EB" w:rsidSect="00D6300E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84EA3"/>
    <w:rsid w:val="001561EB"/>
    <w:rsid w:val="003F1537"/>
    <w:rsid w:val="00484EA3"/>
    <w:rsid w:val="00537DD0"/>
    <w:rsid w:val="006B6F2B"/>
    <w:rsid w:val="00962C20"/>
    <w:rsid w:val="00A32181"/>
    <w:rsid w:val="00CD7822"/>
    <w:rsid w:val="00D6300E"/>
    <w:rsid w:val="00DD223A"/>
    <w:rsid w:val="00EA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user</cp:lastModifiedBy>
  <cp:revision>3</cp:revision>
  <dcterms:created xsi:type="dcterms:W3CDTF">2020-12-14T16:06:00Z</dcterms:created>
  <dcterms:modified xsi:type="dcterms:W3CDTF">2021-09-15T09:26:00Z</dcterms:modified>
</cp:coreProperties>
</file>